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068"/>
      </w:tblGrid>
      <w:tr w:rsidR="00422718" w:rsidRPr="004862C3" w:rsidTr="003169F2">
        <w:tc>
          <w:tcPr>
            <w:tcW w:w="4068" w:type="dxa"/>
          </w:tcPr>
          <w:p w:rsidR="00422718" w:rsidRPr="00F111B3" w:rsidRDefault="00422718" w:rsidP="00F111B3">
            <w:pPr>
              <w:pStyle w:val="NoSpacing"/>
              <w:rPr>
                <w:sz w:val="24"/>
                <w:lang w:val="sr-Cyrl-CS"/>
              </w:rPr>
            </w:pPr>
            <w:r w:rsidRPr="00F111B3">
              <w:rPr>
                <w:sz w:val="24"/>
                <w:lang w:val="sr-Cyrl-CS"/>
              </w:rPr>
              <w:t>РЕПУБЛИКА СРБИЈА</w:t>
            </w:r>
          </w:p>
          <w:p w:rsidR="00422718" w:rsidRPr="00F111B3" w:rsidRDefault="00422718" w:rsidP="00F111B3">
            <w:pPr>
              <w:pStyle w:val="NoSpacing"/>
              <w:rPr>
                <w:sz w:val="24"/>
                <w:lang w:val="sr-Cyrl-CS"/>
              </w:rPr>
            </w:pPr>
            <w:r w:rsidRPr="00F111B3">
              <w:rPr>
                <w:sz w:val="24"/>
                <w:lang w:val="sr-Cyrl-CS"/>
              </w:rPr>
              <w:t>НАРОДНА СКУПШТИНА</w:t>
            </w:r>
          </w:p>
          <w:p w:rsidR="00F111B3" w:rsidRPr="00F111B3" w:rsidRDefault="00422718" w:rsidP="00F111B3">
            <w:pPr>
              <w:pStyle w:val="NoSpacing"/>
              <w:rPr>
                <w:sz w:val="24"/>
              </w:rPr>
            </w:pPr>
            <w:r w:rsidRPr="00F111B3">
              <w:rPr>
                <w:sz w:val="24"/>
                <w:lang w:val="sr-Cyrl-CS"/>
              </w:rPr>
              <w:t>Одбор за правосуђе</w:t>
            </w:r>
            <w:r w:rsidRPr="00F111B3">
              <w:rPr>
                <w:sz w:val="24"/>
                <w:lang w:val="ru-RU"/>
              </w:rPr>
              <w:t>,</w:t>
            </w:r>
            <w:r w:rsidRPr="00F111B3">
              <w:rPr>
                <w:sz w:val="24"/>
                <w:lang w:val="sr-Cyrl-CS"/>
              </w:rPr>
              <w:t xml:space="preserve"> државну </w:t>
            </w:r>
          </w:p>
          <w:p w:rsidR="00422718" w:rsidRPr="00F111B3" w:rsidRDefault="00422718" w:rsidP="00F111B3">
            <w:pPr>
              <w:pStyle w:val="NoSpacing"/>
              <w:rPr>
                <w:sz w:val="24"/>
                <w:lang w:val="sr-Cyrl-CS"/>
              </w:rPr>
            </w:pPr>
            <w:r w:rsidRPr="00F111B3">
              <w:rPr>
                <w:sz w:val="24"/>
                <w:lang w:val="sr-Cyrl-CS"/>
              </w:rPr>
              <w:t>управу и локалну самоуправу</w:t>
            </w:r>
          </w:p>
          <w:p w:rsidR="00422718" w:rsidRPr="00F111B3" w:rsidRDefault="00151DC1" w:rsidP="00F111B3">
            <w:pPr>
              <w:pStyle w:val="NoSpacing"/>
              <w:rPr>
                <w:sz w:val="24"/>
                <w:lang w:val="sr-Cyrl-CS"/>
              </w:rPr>
            </w:pPr>
            <w:r>
              <w:rPr>
                <w:sz w:val="24"/>
              </w:rPr>
              <w:t>2</w:t>
            </w:r>
            <w:r>
              <w:rPr>
                <w:sz w:val="24"/>
                <w:lang w:val="sr-Cyrl-RS"/>
              </w:rPr>
              <w:t>9</w:t>
            </w:r>
            <w:bookmarkStart w:id="0" w:name="_GoBack"/>
            <w:bookmarkEnd w:id="0"/>
            <w:r w:rsidR="00F111B3" w:rsidRPr="00F111B3">
              <w:rPr>
                <w:sz w:val="24"/>
              </w:rPr>
              <w:t xml:space="preserve">. </w:t>
            </w:r>
            <w:proofErr w:type="gramStart"/>
            <w:r w:rsidR="00422718" w:rsidRPr="00F111B3">
              <w:rPr>
                <w:sz w:val="24"/>
                <w:lang w:val="sr-Cyrl-RS"/>
              </w:rPr>
              <w:t>фебруар</w:t>
            </w:r>
            <w:proofErr w:type="gramEnd"/>
            <w:r w:rsidR="00422718" w:rsidRPr="00F111B3">
              <w:rPr>
                <w:sz w:val="24"/>
                <w:lang w:val="sr-Cyrl-RS"/>
              </w:rPr>
              <w:t xml:space="preserve"> </w:t>
            </w:r>
            <w:r w:rsidR="00422718" w:rsidRPr="00F111B3">
              <w:rPr>
                <w:sz w:val="24"/>
                <w:lang w:val="sr-Latn-RS"/>
              </w:rPr>
              <w:t xml:space="preserve">2020. </w:t>
            </w:r>
            <w:r w:rsidR="00422718" w:rsidRPr="00F111B3">
              <w:rPr>
                <w:sz w:val="24"/>
                <w:lang w:val="sr-Cyrl-CS"/>
              </w:rPr>
              <w:t>године</w:t>
            </w:r>
          </w:p>
          <w:p w:rsidR="00422718" w:rsidRPr="004862C3" w:rsidRDefault="00422718" w:rsidP="00F111B3">
            <w:pPr>
              <w:pStyle w:val="NoSpacing"/>
              <w:rPr>
                <w:lang w:val="sr-Cyrl-CS"/>
              </w:rPr>
            </w:pPr>
            <w:r w:rsidRPr="00F111B3">
              <w:rPr>
                <w:sz w:val="24"/>
                <w:lang w:val="sr-Cyrl-CS"/>
              </w:rPr>
              <w:t>Б  е  о  г  р  а  д</w:t>
            </w:r>
          </w:p>
        </w:tc>
      </w:tr>
    </w:tbl>
    <w:p w:rsidR="00422718" w:rsidRPr="00E26BCA" w:rsidRDefault="00422718" w:rsidP="00E26BCA">
      <w:pPr>
        <w:ind w:left="720" w:firstLine="720"/>
        <w:jc w:val="center"/>
        <w:rPr>
          <w:lang w:val="ru-RU"/>
        </w:rPr>
      </w:pPr>
      <w:r w:rsidRPr="00E26BCA">
        <w:rPr>
          <w:lang w:val="ru-RU"/>
        </w:rPr>
        <w:br w:type="textWrapping" w:clear="all"/>
      </w:r>
    </w:p>
    <w:p w:rsidR="00C744B2" w:rsidRDefault="00C744B2" w:rsidP="006655F5">
      <w:pPr>
        <w:rPr>
          <w:sz w:val="16"/>
          <w:szCs w:val="16"/>
          <w:lang w:val="ru-RU"/>
        </w:rPr>
      </w:pPr>
    </w:p>
    <w:p w:rsidR="00422718" w:rsidRDefault="00422718" w:rsidP="00422718">
      <w:pPr>
        <w:jc w:val="center"/>
        <w:rPr>
          <w:sz w:val="16"/>
          <w:szCs w:val="16"/>
          <w:lang w:val="ru-RU"/>
        </w:rPr>
      </w:pPr>
    </w:p>
    <w:p w:rsidR="00422718" w:rsidRDefault="00422718" w:rsidP="00422718">
      <w:pPr>
        <w:jc w:val="center"/>
        <w:rPr>
          <w:sz w:val="16"/>
          <w:szCs w:val="16"/>
          <w:lang w:val="ru-RU"/>
        </w:rPr>
      </w:pPr>
    </w:p>
    <w:p w:rsidR="00422718" w:rsidRDefault="00422718" w:rsidP="00422718">
      <w:pPr>
        <w:jc w:val="center"/>
        <w:rPr>
          <w:lang w:val="ru-RU"/>
        </w:rPr>
      </w:pPr>
      <w:r>
        <w:rPr>
          <w:lang w:val="ru-RU"/>
        </w:rPr>
        <w:t>ПРЕДСЕДНИКУ НАРОДНЕ СКУПШТИНЕ</w:t>
      </w:r>
    </w:p>
    <w:p w:rsidR="00C744B2" w:rsidRDefault="00C744B2" w:rsidP="00422718">
      <w:pPr>
        <w:jc w:val="center"/>
        <w:rPr>
          <w:lang w:val="ru-RU"/>
        </w:rPr>
      </w:pPr>
    </w:p>
    <w:p w:rsidR="00422718" w:rsidRDefault="00422718" w:rsidP="00422718">
      <w:pPr>
        <w:jc w:val="center"/>
        <w:rPr>
          <w:sz w:val="16"/>
          <w:szCs w:val="16"/>
          <w:lang w:val="ru-RU"/>
        </w:rPr>
      </w:pPr>
    </w:p>
    <w:p w:rsidR="00422718" w:rsidRDefault="00422718" w:rsidP="00422718">
      <w:pPr>
        <w:jc w:val="center"/>
        <w:rPr>
          <w:sz w:val="16"/>
          <w:szCs w:val="16"/>
          <w:lang w:val="ru-RU"/>
        </w:rPr>
      </w:pPr>
    </w:p>
    <w:p w:rsidR="00422718" w:rsidRDefault="00422718" w:rsidP="00422718">
      <w:pPr>
        <w:jc w:val="both"/>
        <w:rPr>
          <w:lang w:val="sr-Cyrl-RS"/>
        </w:rPr>
      </w:pPr>
      <w:r>
        <w:rPr>
          <w:lang w:val="ru-RU"/>
        </w:rPr>
        <w:tab/>
      </w:r>
      <w:r w:rsidRPr="001F3D2C">
        <w:rPr>
          <w:lang w:val="ru-RU"/>
        </w:rPr>
        <w:t xml:space="preserve">На основу члана </w:t>
      </w:r>
      <w:r w:rsidR="009754D7">
        <w:t>15</w:t>
      </w:r>
      <w:r w:rsidR="00C744B2">
        <w:t>7</w:t>
      </w:r>
      <w:r w:rsidR="009754D7">
        <w:t xml:space="preserve">. </w:t>
      </w:r>
      <w:r w:rsidR="009754D7">
        <w:rPr>
          <w:lang w:val="sr-Cyrl-RS"/>
        </w:rPr>
        <w:t xml:space="preserve">став </w:t>
      </w:r>
      <w:r w:rsidR="00C744B2">
        <w:t>6</w:t>
      </w:r>
      <w:r w:rsidR="009754D7">
        <w:rPr>
          <w:lang w:val="sr-Cyrl-RS"/>
        </w:rPr>
        <w:t xml:space="preserve">. и члана </w:t>
      </w:r>
      <w:r w:rsidRPr="001F3D2C">
        <w:rPr>
          <w:lang w:val="ru-RU"/>
        </w:rPr>
        <w:t>161.</w:t>
      </w:r>
      <w:r w:rsidR="009754D7">
        <w:rPr>
          <w:lang w:val="ru-RU"/>
        </w:rPr>
        <w:t xml:space="preserve"> став 1.</w:t>
      </w:r>
      <w:r w:rsidRPr="001F3D2C">
        <w:rPr>
          <w:lang w:val="ru-RU"/>
        </w:rPr>
        <w:t xml:space="preserve"> Пословника Народне скупштине („Службени гласник РС”, број 20/12 – пречишћен текст), </w:t>
      </w:r>
      <w:r w:rsidRPr="001F3D2C">
        <w:rPr>
          <w:lang w:val="sr-Cyrl-RS"/>
        </w:rPr>
        <w:t xml:space="preserve">на </w:t>
      </w:r>
      <w:r w:rsidRPr="00F111B3">
        <w:rPr>
          <w:b/>
          <w:lang w:val="sr-Cyrl-RS"/>
        </w:rPr>
        <w:t xml:space="preserve">Предлог </w:t>
      </w:r>
      <w:r w:rsidRPr="00F111B3">
        <w:rPr>
          <w:b/>
          <w:lang w:val="sr-Cyrl-CS"/>
        </w:rPr>
        <w:t>з</w:t>
      </w:r>
      <w:r w:rsidRPr="00F111B3">
        <w:rPr>
          <w:b/>
          <w:lang w:val="sr-Cyrl-RS"/>
        </w:rPr>
        <w:t>акона о утврђивању чињеница о статусу новорођене деце за коју се сумња да су нестала из породилишта у Републици Србији</w:t>
      </w:r>
      <w:r>
        <w:rPr>
          <w:lang w:val="sr-Cyrl-RS"/>
        </w:rPr>
        <w:t xml:space="preserve"> </w:t>
      </w:r>
      <w:r w:rsidRPr="001F3D2C">
        <w:rPr>
          <w:lang w:val="sr-Cyrl-RS"/>
        </w:rPr>
        <w:t>(у даљем тексту: Предлог закона)</w:t>
      </w:r>
      <w:r w:rsidRPr="001F3D2C">
        <w:rPr>
          <w:lang w:val="ru-RU"/>
        </w:rPr>
        <w:t>, који је поднела Влада,</w:t>
      </w:r>
      <w:r>
        <w:rPr>
          <w:lang w:val="ru-RU"/>
        </w:rPr>
        <w:t xml:space="preserve"> Одбор за правосуђе, државну управу и локалну самоуправу подноси</w:t>
      </w:r>
      <w:r>
        <w:rPr>
          <w:lang w:val="sr-Cyrl-RS"/>
        </w:rPr>
        <w:t xml:space="preserve"> следећ</w:t>
      </w:r>
      <w:r w:rsidR="006655F5">
        <w:rPr>
          <w:lang w:val="sr-Cyrl-RS"/>
        </w:rPr>
        <w:t>е</w:t>
      </w:r>
      <w:r>
        <w:rPr>
          <w:lang w:val="sr-Latn-RS"/>
        </w:rPr>
        <w:t xml:space="preserve"> </w:t>
      </w:r>
      <w:r w:rsidR="00C744B2">
        <w:rPr>
          <w:lang w:val="sr-Cyrl-RS"/>
        </w:rPr>
        <w:t>амандман</w:t>
      </w:r>
      <w:r w:rsidR="006655F5">
        <w:rPr>
          <w:lang w:val="sr-Cyrl-RS"/>
        </w:rPr>
        <w:t>е</w:t>
      </w:r>
      <w:r>
        <w:rPr>
          <w:lang w:val="sr-Cyrl-RS"/>
        </w:rPr>
        <w:t xml:space="preserve">: </w:t>
      </w:r>
    </w:p>
    <w:p w:rsidR="00C744B2" w:rsidRPr="00A84E87" w:rsidRDefault="00C744B2" w:rsidP="00422718">
      <w:pPr>
        <w:jc w:val="both"/>
        <w:rPr>
          <w:lang w:val="sr-Cyrl-CS"/>
        </w:rPr>
      </w:pPr>
    </w:p>
    <w:p w:rsidR="00422718" w:rsidRPr="007F1AF9" w:rsidRDefault="00422718" w:rsidP="00422718">
      <w:pPr>
        <w:jc w:val="center"/>
      </w:pPr>
    </w:p>
    <w:p w:rsidR="006655F5" w:rsidRDefault="006655F5" w:rsidP="006655F5">
      <w:pPr>
        <w:jc w:val="center"/>
        <w:rPr>
          <w:lang w:val="sr-Latn-RS"/>
        </w:rPr>
      </w:pPr>
      <w:r>
        <w:rPr>
          <w:lang w:val="sr-Cyrl-CS"/>
        </w:rPr>
        <w:t xml:space="preserve">АМАНДМАН </w:t>
      </w:r>
      <w:r>
        <w:rPr>
          <w:lang w:val="sr-Latn-RS"/>
        </w:rPr>
        <w:t>I</w:t>
      </w:r>
    </w:p>
    <w:p w:rsidR="006655F5" w:rsidRDefault="006655F5" w:rsidP="006655F5">
      <w:pPr>
        <w:jc w:val="center"/>
        <w:rPr>
          <w:lang w:val="sr-Latn-RS"/>
        </w:rPr>
      </w:pPr>
    </w:p>
    <w:p w:rsidR="006655F5" w:rsidRPr="004D7C0D" w:rsidRDefault="006655F5" w:rsidP="006655F5">
      <w:pPr>
        <w:jc w:val="both"/>
        <w:rPr>
          <w:lang w:val="sr-Cyrl-RS"/>
        </w:rPr>
      </w:pPr>
      <w:r>
        <w:rPr>
          <w:lang w:val="sr-Latn-RS"/>
        </w:rPr>
        <w:tab/>
      </w:r>
      <w:r>
        <w:rPr>
          <w:lang w:val="sr-Cyrl-RS"/>
        </w:rPr>
        <w:t>У Предлогу закона, у</w:t>
      </w:r>
      <w:r w:rsidRPr="004D7C0D">
        <w:rPr>
          <w:lang w:val="sr-Cyrl-RS"/>
        </w:rPr>
        <w:t xml:space="preserve"> члану 14. </w:t>
      </w:r>
      <w:r>
        <w:rPr>
          <w:lang w:val="sr-Cyrl-RS"/>
        </w:rPr>
        <w:t>после става 3. додају</w:t>
      </w:r>
      <w:r w:rsidRPr="004D7C0D">
        <w:rPr>
          <w:lang w:val="sr-Cyrl-RS"/>
        </w:rPr>
        <w:t xml:space="preserve"> се ст</w:t>
      </w:r>
      <w:r>
        <w:rPr>
          <w:lang w:val="sr-Cyrl-RS"/>
        </w:rPr>
        <w:t>. 4. и 5, који гласе</w:t>
      </w:r>
      <w:r w:rsidRPr="004D7C0D">
        <w:rPr>
          <w:lang w:val="sr-Cyrl-RS"/>
        </w:rPr>
        <w:t>:</w:t>
      </w:r>
    </w:p>
    <w:p w:rsidR="006655F5" w:rsidRDefault="006655F5" w:rsidP="006655F5">
      <w:pPr>
        <w:jc w:val="both"/>
        <w:rPr>
          <w:lang w:val="sr-Cyrl-RS"/>
        </w:rPr>
      </w:pPr>
      <w:r w:rsidRPr="004D7C0D">
        <w:rPr>
          <w:lang w:val="sr-Cyrl-RS"/>
        </w:rPr>
        <w:tab/>
        <w:t>„</w:t>
      </w:r>
      <w:r>
        <w:rPr>
          <w:lang w:val="sr-Cyrl-RS"/>
        </w:rPr>
        <w:t>Предлог може да поднесе и лице које сумња у своје порекло, без обзира на то да ли се обраћало државним органима у вези са својим породичним статусом.</w:t>
      </w:r>
    </w:p>
    <w:p w:rsidR="006655F5" w:rsidRDefault="006655F5" w:rsidP="006655F5">
      <w:pPr>
        <w:ind w:firstLine="720"/>
        <w:jc w:val="both"/>
        <w:rPr>
          <w:lang w:val="sr-Cyrl-RS"/>
        </w:rPr>
      </w:pPr>
      <w:r w:rsidRPr="004D7C0D">
        <w:rPr>
          <w:lang w:val="sr-Cyrl-RS"/>
        </w:rPr>
        <w:t>Предлог у име лица из ст. 2</w:t>
      </w:r>
      <w:r>
        <w:rPr>
          <w:lang w:val="sr-Cyrl-RS"/>
        </w:rPr>
        <w:t>‒4</w:t>
      </w:r>
      <w:r w:rsidRPr="004D7C0D">
        <w:rPr>
          <w:lang w:val="sr-Cyrl-RS"/>
        </w:rPr>
        <w:t>. овог члана може да поднесе и Заштитник грађана.”</w:t>
      </w:r>
    </w:p>
    <w:p w:rsidR="006655F5" w:rsidRDefault="006655F5" w:rsidP="006655F5">
      <w:pPr>
        <w:jc w:val="both"/>
        <w:rPr>
          <w:lang w:val="sr-Cyrl-RS"/>
        </w:rPr>
      </w:pPr>
    </w:p>
    <w:p w:rsidR="006655F5" w:rsidRPr="0041537F" w:rsidRDefault="006655F5" w:rsidP="006655F5">
      <w:pPr>
        <w:jc w:val="center"/>
        <w:rPr>
          <w:lang w:val="sr-Cyrl-RS"/>
        </w:rPr>
      </w:pPr>
      <w:r w:rsidRPr="0041537F">
        <w:rPr>
          <w:lang w:val="sr-Cyrl-RS"/>
        </w:rPr>
        <w:t>Образложење</w:t>
      </w:r>
    </w:p>
    <w:p w:rsidR="006655F5" w:rsidRPr="0041537F" w:rsidRDefault="006655F5" w:rsidP="006655F5">
      <w:pPr>
        <w:jc w:val="both"/>
        <w:rPr>
          <w:lang w:val="sr-Cyrl-RS"/>
        </w:rPr>
      </w:pPr>
    </w:p>
    <w:p w:rsidR="006655F5" w:rsidRDefault="006655F5" w:rsidP="006655F5">
      <w:pPr>
        <w:jc w:val="both"/>
        <w:rPr>
          <w:lang w:val="sr-Cyrl-RS"/>
        </w:rPr>
      </w:pPr>
      <w:r w:rsidRPr="0041537F">
        <w:rPr>
          <w:lang w:val="sr-Cyrl-RS"/>
        </w:rPr>
        <w:tab/>
        <w:t xml:space="preserve">Амандманом се даје могућност </w:t>
      </w:r>
      <w:r>
        <w:rPr>
          <w:lang w:val="sr-Cyrl-RS"/>
        </w:rPr>
        <w:t xml:space="preserve">да предлог поднесе </w:t>
      </w:r>
      <w:r w:rsidRPr="0041537F">
        <w:rPr>
          <w:lang w:val="sr-Cyrl-RS"/>
        </w:rPr>
        <w:t>и лиц</w:t>
      </w:r>
      <w:r>
        <w:rPr>
          <w:lang w:val="sr-Cyrl-RS"/>
        </w:rPr>
        <w:t>е</w:t>
      </w:r>
      <w:r w:rsidRPr="0041537F">
        <w:rPr>
          <w:lang w:val="sr-Cyrl-RS"/>
        </w:rPr>
        <w:t xml:space="preserve"> које сумња у своје порекло</w:t>
      </w:r>
      <w:r>
        <w:rPr>
          <w:lang w:val="sr-Cyrl-RS"/>
        </w:rPr>
        <w:t xml:space="preserve">. Поред тога,  </w:t>
      </w:r>
      <w:r w:rsidRPr="0041537F">
        <w:rPr>
          <w:lang w:val="sr-Cyrl-RS"/>
        </w:rPr>
        <w:t xml:space="preserve">даје </w:t>
      </w:r>
      <w:r>
        <w:rPr>
          <w:lang w:val="sr-Cyrl-RS"/>
        </w:rPr>
        <w:t xml:space="preserve">се </w:t>
      </w:r>
      <w:r w:rsidRPr="0041537F">
        <w:rPr>
          <w:lang w:val="sr-Cyrl-RS"/>
        </w:rPr>
        <w:t xml:space="preserve">могућност </w:t>
      </w:r>
      <w:r>
        <w:rPr>
          <w:lang w:val="sr-Cyrl-RS"/>
        </w:rPr>
        <w:t xml:space="preserve">и </w:t>
      </w:r>
      <w:r w:rsidRPr="0041537F">
        <w:rPr>
          <w:lang w:val="sr-Cyrl-RS"/>
        </w:rPr>
        <w:t>Заштитнику грађана да поднесе предлог за утврђивање чињеница о статусу новорођене деце за коју се сумња да су нестала из породилишта у Републици Србији, у име овлашћених предлагача.</w:t>
      </w:r>
    </w:p>
    <w:p w:rsidR="006655F5" w:rsidRDefault="006655F5" w:rsidP="006655F5">
      <w:pPr>
        <w:jc w:val="both"/>
        <w:rPr>
          <w:lang w:val="sr-Cyrl-RS"/>
        </w:rPr>
      </w:pPr>
    </w:p>
    <w:p w:rsidR="006655F5" w:rsidRPr="0041537F" w:rsidRDefault="006655F5" w:rsidP="006655F5">
      <w:pPr>
        <w:jc w:val="both"/>
        <w:rPr>
          <w:lang w:val="sr-Cyrl-RS"/>
        </w:rPr>
      </w:pPr>
    </w:p>
    <w:p w:rsidR="006655F5" w:rsidRDefault="006655F5" w:rsidP="006655F5">
      <w:pPr>
        <w:jc w:val="center"/>
        <w:rPr>
          <w:lang w:val="sr-Cyrl-RS"/>
        </w:rPr>
      </w:pPr>
      <w:r w:rsidRPr="004012FE">
        <w:rPr>
          <w:lang w:val="sr-Cyrl-RS"/>
        </w:rPr>
        <w:t>АМАНДМАН II</w:t>
      </w:r>
    </w:p>
    <w:p w:rsidR="006655F5" w:rsidRDefault="006655F5" w:rsidP="006655F5">
      <w:pPr>
        <w:jc w:val="center"/>
        <w:rPr>
          <w:lang w:val="sr-Cyrl-RS"/>
        </w:rPr>
      </w:pPr>
    </w:p>
    <w:p w:rsidR="006655F5" w:rsidRDefault="006655F5" w:rsidP="006655F5">
      <w:pPr>
        <w:jc w:val="both"/>
        <w:rPr>
          <w:lang w:val="sr-Cyrl-RS"/>
        </w:rPr>
      </w:pPr>
      <w:r>
        <w:rPr>
          <w:lang w:val="sr-Cyrl-RS"/>
        </w:rPr>
        <w:tab/>
        <w:t>У члану 21. после става 3. додаје се нови став 4. који гласи:</w:t>
      </w:r>
    </w:p>
    <w:p w:rsidR="006655F5" w:rsidRDefault="006655F5" w:rsidP="006655F5">
      <w:pPr>
        <w:jc w:val="both"/>
        <w:rPr>
          <w:lang w:val="sr-Cyrl-RS"/>
        </w:rPr>
      </w:pPr>
    </w:p>
    <w:p w:rsidR="006655F5" w:rsidRDefault="006655F5" w:rsidP="006655F5">
      <w:pPr>
        <w:ind w:firstLine="720"/>
        <w:jc w:val="both"/>
        <w:rPr>
          <w:lang w:val="sr-Cyrl-RS"/>
        </w:rPr>
      </w:pPr>
      <w:r>
        <w:rPr>
          <w:lang w:val="sr-Cyrl-RS"/>
        </w:rPr>
        <w:t>„Правноснажно решење којим је суд констатовао да не може да се утврди статус несталог новорођеног детета не спречава предлагача да поново покрене поступак о истој ствари ако је сазнао нове чињенице или нашао или стекао могућност да употреби нове доказе на основу којих је могло да буде донето решење из става 2. овог члана да су те чињенице или докази били употребљени у ранијем поступку.”</w:t>
      </w:r>
    </w:p>
    <w:p w:rsidR="006655F5" w:rsidRDefault="006655F5" w:rsidP="006655F5">
      <w:pPr>
        <w:ind w:firstLine="720"/>
        <w:jc w:val="both"/>
        <w:rPr>
          <w:lang w:val="sr-Cyrl-RS"/>
        </w:rPr>
      </w:pPr>
    </w:p>
    <w:p w:rsidR="006655F5" w:rsidRDefault="006655F5" w:rsidP="006655F5">
      <w:pPr>
        <w:ind w:firstLine="720"/>
        <w:jc w:val="both"/>
        <w:rPr>
          <w:lang w:val="sr-Cyrl-RS"/>
        </w:rPr>
      </w:pPr>
      <w:r>
        <w:rPr>
          <w:lang w:val="sr-Cyrl-RS"/>
        </w:rPr>
        <w:t>Досадашњи став 4. постаје став 5.</w:t>
      </w:r>
    </w:p>
    <w:p w:rsidR="006655F5" w:rsidRPr="001A2217" w:rsidRDefault="006655F5" w:rsidP="006655F5">
      <w:pPr>
        <w:jc w:val="center"/>
        <w:rPr>
          <w:lang w:val="sr-Cyrl-RS"/>
        </w:rPr>
      </w:pPr>
      <w:r w:rsidRPr="001A2217">
        <w:rPr>
          <w:lang w:val="sr-Cyrl-RS"/>
        </w:rPr>
        <w:lastRenderedPageBreak/>
        <w:t>Образложење</w:t>
      </w:r>
    </w:p>
    <w:p w:rsidR="006655F5" w:rsidRPr="001A2217" w:rsidRDefault="006655F5" w:rsidP="006655F5">
      <w:pPr>
        <w:jc w:val="center"/>
        <w:rPr>
          <w:lang w:val="sr-Cyrl-RS"/>
        </w:rPr>
      </w:pPr>
    </w:p>
    <w:p w:rsidR="006655F5" w:rsidRDefault="006655F5" w:rsidP="006655F5">
      <w:pPr>
        <w:jc w:val="both"/>
        <w:rPr>
          <w:lang w:val="sr-Cyrl-RS"/>
        </w:rPr>
      </w:pPr>
      <w:r w:rsidRPr="001A2217">
        <w:rPr>
          <w:lang w:val="sr-Cyrl-RS"/>
        </w:rPr>
        <w:tab/>
        <w:t xml:space="preserve">Амандманом се даје могућност да </w:t>
      </w:r>
      <w:r>
        <w:rPr>
          <w:lang w:val="sr-Cyrl-RS"/>
        </w:rPr>
        <w:t>се поново покрене поступак у случају да се нађу нове чињенице и докази.</w:t>
      </w:r>
    </w:p>
    <w:p w:rsidR="006655F5" w:rsidRDefault="006655F5" w:rsidP="006655F5">
      <w:pPr>
        <w:jc w:val="center"/>
        <w:rPr>
          <w:lang w:val="sr-Cyrl-RS"/>
        </w:rPr>
      </w:pPr>
    </w:p>
    <w:p w:rsidR="006655F5" w:rsidRDefault="006655F5" w:rsidP="006655F5">
      <w:pPr>
        <w:jc w:val="center"/>
        <w:rPr>
          <w:lang w:val="sr-Cyrl-RS"/>
        </w:rPr>
      </w:pPr>
    </w:p>
    <w:p w:rsidR="006655F5" w:rsidRPr="000B59DE" w:rsidRDefault="006655F5" w:rsidP="006655F5">
      <w:pPr>
        <w:jc w:val="center"/>
        <w:rPr>
          <w:lang w:val="sr-Latn-RS"/>
        </w:rPr>
      </w:pPr>
      <w:r>
        <w:rPr>
          <w:lang w:val="sr-Cyrl-RS"/>
        </w:rPr>
        <w:t xml:space="preserve">АМАНДМАН </w:t>
      </w:r>
      <w:r>
        <w:rPr>
          <w:lang w:val="sr-Latn-RS"/>
        </w:rPr>
        <w:t>II</w:t>
      </w:r>
      <w:r w:rsidRPr="001A2217">
        <w:rPr>
          <w:lang w:val="sr-Latn-RS"/>
        </w:rPr>
        <w:t>I</w:t>
      </w:r>
    </w:p>
    <w:p w:rsidR="006655F5" w:rsidRDefault="006655F5" w:rsidP="006655F5">
      <w:pPr>
        <w:jc w:val="center"/>
        <w:rPr>
          <w:lang w:val="sr-Latn-RS"/>
        </w:rPr>
      </w:pPr>
    </w:p>
    <w:p w:rsidR="006655F5" w:rsidRDefault="006655F5" w:rsidP="006655F5">
      <w:pPr>
        <w:jc w:val="both"/>
        <w:rPr>
          <w:lang w:val="sr-Cyrl-RS"/>
        </w:rPr>
      </w:pPr>
      <w:r>
        <w:rPr>
          <w:lang w:val="sr-Latn-RS"/>
        </w:rPr>
        <w:tab/>
      </w:r>
      <w:r>
        <w:rPr>
          <w:lang w:val="sr-Cyrl-RS"/>
        </w:rPr>
        <w:t xml:space="preserve">После Главе  </w:t>
      </w:r>
      <w:r w:rsidRPr="001E46E3">
        <w:rPr>
          <w:lang w:val="sr-Cyrl-RS"/>
        </w:rPr>
        <w:t xml:space="preserve">IV </w:t>
      </w:r>
      <w:r>
        <w:rPr>
          <w:lang w:val="sr-Cyrl-RS"/>
        </w:rPr>
        <w:t xml:space="preserve">додају се назив главе и глава </w:t>
      </w:r>
      <w:r w:rsidRPr="0041537F">
        <w:rPr>
          <w:lang w:val="sr-Cyrl-RS"/>
        </w:rPr>
        <w:t>I</w:t>
      </w:r>
      <w:r>
        <w:t>V</w:t>
      </w:r>
      <w:r>
        <w:rPr>
          <w:lang w:val="sr-Cyrl-RS"/>
        </w:rPr>
        <w:t>а, који гласе:</w:t>
      </w:r>
      <w:r w:rsidRPr="0041537F">
        <w:rPr>
          <w:lang w:val="sr-Cyrl-RS"/>
        </w:rPr>
        <w:t xml:space="preserve"> </w:t>
      </w:r>
    </w:p>
    <w:p w:rsidR="006655F5" w:rsidRDefault="006655F5" w:rsidP="006655F5">
      <w:pPr>
        <w:jc w:val="both"/>
        <w:rPr>
          <w:lang w:val="sr-Cyrl-RS"/>
        </w:rPr>
      </w:pPr>
    </w:p>
    <w:p w:rsidR="006655F5" w:rsidRDefault="006655F5" w:rsidP="006655F5">
      <w:pPr>
        <w:jc w:val="center"/>
        <w:rPr>
          <w:lang w:val="sr-Cyrl-RS"/>
        </w:rPr>
      </w:pPr>
      <w:r>
        <w:rPr>
          <w:lang w:val="sr-Cyrl-RS"/>
        </w:rPr>
        <w:t>„I</w:t>
      </w:r>
      <w:r>
        <w:t>V</w:t>
      </w:r>
      <w:r>
        <w:rPr>
          <w:lang w:val="sr-Cyrl-RS"/>
        </w:rPr>
        <w:t>а</w:t>
      </w:r>
      <w:r>
        <w:t xml:space="preserve"> </w:t>
      </w:r>
      <w:r>
        <w:rPr>
          <w:lang w:val="sr-Cyrl-RS"/>
        </w:rPr>
        <w:t xml:space="preserve">КОМИСИЈА </w:t>
      </w:r>
    </w:p>
    <w:p w:rsidR="006655F5" w:rsidRPr="0041537F" w:rsidRDefault="006655F5" w:rsidP="006655F5">
      <w:pPr>
        <w:jc w:val="center"/>
        <w:rPr>
          <w:lang w:val="sr-Cyrl-RS"/>
        </w:rPr>
      </w:pPr>
    </w:p>
    <w:p w:rsidR="006655F5" w:rsidRDefault="006655F5" w:rsidP="006655F5">
      <w:pPr>
        <w:jc w:val="center"/>
        <w:rPr>
          <w:lang w:val="sr-Cyrl-RS"/>
        </w:rPr>
      </w:pPr>
      <w:r>
        <w:rPr>
          <w:lang w:val="sr-Cyrl-RS"/>
        </w:rPr>
        <w:t xml:space="preserve">Комисија за прикупљање чињеница о статусу </w:t>
      </w:r>
      <w:r w:rsidRPr="001E46E3">
        <w:rPr>
          <w:lang w:val="sr-Cyrl-RS"/>
        </w:rPr>
        <w:t>новорођене деце за коју се сумња да су нестала из породилишта у Републици Србији</w:t>
      </w:r>
    </w:p>
    <w:p w:rsidR="006655F5" w:rsidRDefault="006655F5" w:rsidP="006655F5">
      <w:pPr>
        <w:jc w:val="center"/>
        <w:rPr>
          <w:lang w:val="sr-Cyrl-RS"/>
        </w:rPr>
      </w:pPr>
    </w:p>
    <w:p w:rsidR="006655F5" w:rsidRDefault="006655F5" w:rsidP="006655F5">
      <w:pPr>
        <w:jc w:val="center"/>
        <w:rPr>
          <w:lang w:val="sr-Cyrl-RS"/>
        </w:rPr>
      </w:pPr>
      <w:r>
        <w:rPr>
          <w:lang w:val="sr-Cyrl-RS"/>
        </w:rPr>
        <w:t>Члан 25б</w:t>
      </w:r>
    </w:p>
    <w:p w:rsidR="006655F5" w:rsidRDefault="006655F5" w:rsidP="006655F5">
      <w:pPr>
        <w:jc w:val="both"/>
        <w:rPr>
          <w:lang w:val="sr-Cyrl-RS"/>
        </w:rPr>
      </w:pPr>
      <w:r>
        <w:rPr>
          <w:lang w:val="sr-Cyrl-RS"/>
        </w:rPr>
        <w:tab/>
      </w:r>
    </w:p>
    <w:p w:rsidR="006655F5" w:rsidRDefault="006655F5" w:rsidP="006655F5">
      <w:pPr>
        <w:jc w:val="both"/>
        <w:rPr>
          <w:lang w:val="sr-Cyrl-RS"/>
        </w:rPr>
      </w:pPr>
      <w:r>
        <w:rPr>
          <w:lang w:val="sr-Cyrl-RS"/>
        </w:rPr>
        <w:tab/>
        <w:t xml:space="preserve">Влада, у року од 30 дана од дана почетка примене  овог закона, образује </w:t>
      </w:r>
      <w:r w:rsidRPr="00107D8D">
        <w:rPr>
          <w:lang w:val="sr-Cyrl-RS"/>
        </w:rPr>
        <w:t>Комисиј</w:t>
      </w:r>
      <w:r>
        <w:rPr>
          <w:lang w:val="sr-Cyrl-RS"/>
        </w:rPr>
        <w:t>у</w:t>
      </w:r>
      <w:r w:rsidRPr="00107D8D">
        <w:rPr>
          <w:lang w:val="sr-Cyrl-RS"/>
        </w:rPr>
        <w:t xml:space="preserve"> за прикупљ</w:t>
      </w:r>
      <w:r>
        <w:rPr>
          <w:lang w:val="sr-Cyrl-RS"/>
        </w:rPr>
        <w:t>а</w:t>
      </w:r>
      <w:r w:rsidRPr="00107D8D">
        <w:rPr>
          <w:lang w:val="sr-Cyrl-RS"/>
        </w:rPr>
        <w:t>ње чињеница о статусу новорођене деце за коју се сумња да су нестала из породилишта у Републици Србији</w:t>
      </w:r>
      <w:r>
        <w:rPr>
          <w:lang w:val="sr-Cyrl-RS"/>
        </w:rPr>
        <w:t xml:space="preserve"> (у даљем тексту: Комисија).</w:t>
      </w:r>
    </w:p>
    <w:p w:rsidR="006655F5" w:rsidRPr="00393F3F" w:rsidRDefault="006655F5" w:rsidP="006655F5">
      <w:pPr>
        <w:ind w:firstLine="720"/>
        <w:jc w:val="both"/>
        <w:rPr>
          <w:lang w:val="sr-Cyrl-RS"/>
        </w:rPr>
      </w:pPr>
      <w:r>
        <w:rPr>
          <w:lang w:val="sr-Cyrl-RS"/>
        </w:rPr>
        <w:t xml:space="preserve">Задатак Комисије је да прикупља и обрађује </w:t>
      </w:r>
      <w:r w:rsidRPr="00393F3F">
        <w:rPr>
          <w:lang w:val="sr-Cyrl-RS"/>
        </w:rPr>
        <w:t>све чињенице и податке који се налазе у поседу:</w:t>
      </w:r>
    </w:p>
    <w:p w:rsidR="006655F5" w:rsidRPr="00393F3F" w:rsidRDefault="006655F5" w:rsidP="006655F5">
      <w:pPr>
        <w:ind w:firstLine="720"/>
        <w:jc w:val="both"/>
        <w:rPr>
          <w:lang w:val="sr-Cyrl-RS"/>
        </w:rPr>
      </w:pPr>
      <w:r w:rsidRPr="00393F3F">
        <w:rPr>
          <w:lang w:val="sr-Cyrl-RS"/>
        </w:rPr>
        <w:t xml:space="preserve">1) правосудних органа пред којима су вођени или се још увек воде преткривични и кривични поступци покренути по кривичним пријавама родитеља или других особа, а која садрже наводе о одузимању и трговини са </w:t>
      </w:r>
      <w:r w:rsidRPr="00B348CF">
        <w:rPr>
          <w:lang w:val="sr-Cyrl-RS"/>
        </w:rPr>
        <w:t>новорођеном децом</w:t>
      </w:r>
      <w:r w:rsidRPr="00393F3F">
        <w:rPr>
          <w:lang w:val="sr-Cyrl-RS"/>
        </w:rPr>
        <w:t>;</w:t>
      </w:r>
    </w:p>
    <w:p w:rsidR="006655F5" w:rsidRPr="00393F3F" w:rsidRDefault="006655F5" w:rsidP="006655F5">
      <w:pPr>
        <w:ind w:firstLine="720"/>
        <w:jc w:val="both"/>
        <w:rPr>
          <w:lang w:val="sr-Cyrl-RS"/>
        </w:rPr>
      </w:pPr>
      <w:r w:rsidRPr="00393F3F">
        <w:rPr>
          <w:lang w:val="sr-Cyrl-RS"/>
        </w:rPr>
        <w:t xml:space="preserve">2) органа унутрашњих послова који су или кроз примену полицијских овлашћења или </w:t>
      </w:r>
      <w:r>
        <w:rPr>
          <w:lang w:val="sr-Cyrl-RS"/>
        </w:rPr>
        <w:t>поступајући по налозима правосуд</w:t>
      </w:r>
      <w:r w:rsidRPr="00393F3F">
        <w:rPr>
          <w:lang w:val="sr-Cyrl-RS"/>
        </w:rPr>
        <w:t xml:space="preserve">них органа задужених за вођење преткривичних и кривичних поступака, или на други начин, дошли у посед чињеница, података и сазнања која се односе на одузимање и трговину </w:t>
      </w:r>
      <w:r w:rsidRPr="00B348CF">
        <w:rPr>
          <w:lang w:val="sr-Cyrl-RS"/>
        </w:rPr>
        <w:t>новорођеном децом</w:t>
      </w:r>
      <w:r w:rsidRPr="00393F3F">
        <w:rPr>
          <w:lang w:val="sr-Cyrl-RS"/>
        </w:rPr>
        <w:t>;</w:t>
      </w:r>
    </w:p>
    <w:p w:rsidR="006655F5" w:rsidRPr="00393F3F" w:rsidRDefault="006655F5" w:rsidP="006655F5">
      <w:pPr>
        <w:ind w:firstLine="720"/>
        <w:jc w:val="both"/>
        <w:rPr>
          <w:lang w:val="sr-Cyrl-RS"/>
        </w:rPr>
      </w:pPr>
      <w:r w:rsidRPr="00393F3F">
        <w:rPr>
          <w:lang w:val="sr-Cyrl-RS"/>
        </w:rPr>
        <w:t xml:space="preserve">3) свих медицинских установа које су у свом раду или на било који други начин дошле или су могле да дођу у контакт са трудницама, </w:t>
      </w:r>
      <w:r w:rsidRPr="00B348CF">
        <w:rPr>
          <w:lang w:val="sr-Cyrl-RS"/>
        </w:rPr>
        <w:t>новорођеном децом</w:t>
      </w:r>
      <w:r w:rsidRPr="00393F3F">
        <w:rPr>
          <w:lang w:val="sr-Cyrl-RS"/>
        </w:rPr>
        <w:t xml:space="preserve"> или децом која су мртворођена, или децом која су убрзо након порођаја преминула у медицинским установама;</w:t>
      </w:r>
    </w:p>
    <w:p w:rsidR="006655F5" w:rsidRPr="00393F3F" w:rsidRDefault="006655F5" w:rsidP="006655F5">
      <w:pPr>
        <w:ind w:firstLine="720"/>
        <w:jc w:val="both"/>
        <w:rPr>
          <w:lang w:val="sr-Cyrl-RS"/>
        </w:rPr>
      </w:pPr>
      <w:r w:rsidRPr="00393F3F">
        <w:rPr>
          <w:lang w:val="sr-Cyrl-RS"/>
        </w:rPr>
        <w:t>4) матичних служби јединица локалн</w:t>
      </w:r>
      <w:r>
        <w:rPr>
          <w:lang w:val="sr-Cyrl-RS"/>
        </w:rPr>
        <w:t>е</w:t>
      </w:r>
      <w:r w:rsidRPr="00393F3F">
        <w:rPr>
          <w:lang w:val="sr-Cyrl-RS"/>
        </w:rPr>
        <w:t xml:space="preserve"> самоуправе у које су уписиване чињениц</w:t>
      </w:r>
      <w:r>
        <w:rPr>
          <w:lang w:val="sr-Cyrl-RS"/>
        </w:rPr>
        <w:t>е</w:t>
      </w:r>
      <w:r w:rsidRPr="00393F3F">
        <w:rPr>
          <w:lang w:val="sr-Cyrl-RS"/>
        </w:rPr>
        <w:t xml:space="preserve"> рођења и смрти све деце за које постоји сумња да су одузета и да се са њима трговало;</w:t>
      </w:r>
    </w:p>
    <w:p w:rsidR="006655F5" w:rsidRDefault="006655F5" w:rsidP="006655F5">
      <w:pPr>
        <w:ind w:firstLine="720"/>
        <w:jc w:val="both"/>
        <w:rPr>
          <w:lang w:val="sr-Cyrl-RS"/>
        </w:rPr>
      </w:pPr>
      <w:r>
        <w:rPr>
          <w:lang w:val="sr-Cyrl-RS"/>
        </w:rPr>
        <w:t>5) свих јавно</w:t>
      </w:r>
      <w:r w:rsidRPr="00393F3F">
        <w:rPr>
          <w:lang w:val="sr-Cyrl-RS"/>
        </w:rPr>
        <w:t xml:space="preserve">комуналних предузећа којима је било или још </w:t>
      </w:r>
      <w:r>
        <w:rPr>
          <w:lang w:val="sr-Cyrl-RS"/>
        </w:rPr>
        <w:t>увек јесте делегирано јавно овла</w:t>
      </w:r>
      <w:r w:rsidRPr="00393F3F">
        <w:rPr>
          <w:lang w:val="sr-Cyrl-RS"/>
        </w:rPr>
        <w:t xml:space="preserve">шћење сахрањивања погребних остатака мртворођене деце или деце која су преминула убрзо након порођаја у некој од медицинских установа; </w:t>
      </w:r>
    </w:p>
    <w:p w:rsidR="006655F5" w:rsidRPr="00393F3F" w:rsidRDefault="006655F5" w:rsidP="006655F5">
      <w:pPr>
        <w:ind w:firstLine="720"/>
        <w:jc w:val="both"/>
        <w:rPr>
          <w:lang w:val="sr-Cyrl-RS"/>
        </w:rPr>
      </w:pPr>
      <w:r>
        <w:rPr>
          <w:lang w:val="sr-Cyrl-RS"/>
        </w:rPr>
        <w:t xml:space="preserve">6) свих центара за социјални рад </w:t>
      </w:r>
      <w:r w:rsidRPr="00B348CF">
        <w:rPr>
          <w:lang w:val="sr-Cyrl-RS"/>
        </w:rPr>
        <w:t>кој</w:t>
      </w:r>
      <w:r>
        <w:rPr>
          <w:lang w:val="sr-Cyrl-RS"/>
        </w:rPr>
        <w:t>и</w:t>
      </w:r>
      <w:r w:rsidRPr="00B348CF">
        <w:rPr>
          <w:lang w:val="sr-Cyrl-RS"/>
        </w:rPr>
        <w:t xml:space="preserve"> би у свом поседу могл</w:t>
      </w:r>
      <w:r>
        <w:rPr>
          <w:lang w:val="sr-Cyrl-RS"/>
        </w:rPr>
        <w:t>и</w:t>
      </w:r>
      <w:r w:rsidRPr="00B348CF">
        <w:rPr>
          <w:lang w:val="sr-Cyrl-RS"/>
        </w:rPr>
        <w:t xml:space="preserve"> да имају чињенице, податке и сазнања која се односе на одузимање и трговину новорођеном децом</w:t>
      </w:r>
      <w:r>
        <w:rPr>
          <w:lang w:val="sr-Cyrl-RS"/>
        </w:rPr>
        <w:t>;</w:t>
      </w:r>
    </w:p>
    <w:p w:rsidR="006655F5" w:rsidRDefault="006655F5" w:rsidP="006655F5">
      <w:pPr>
        <w:ind w:firstLine="720"/>
        <w:jc w:val="both"/>
        <w:rPr>
          <w:lang w:val="sr-Cyrl-RS"/>
        </w:rPr>
      </w:pPr>
      <w:r>
        <w:rPr>
          <w:lang w:val="sr-Cyrl-RS"/>
        </w:rPr>
        <w:t>7</w:t>
      </w:r>
      <w:r w:rsidRPr="00393F3F">
        <w:rPr>
          <w:lang w:val="sr-Cyrl-RS"/>
        </w:rPr>
        <w:t>) свих других државних, покрајинских органа, као и органа локалних јединица самоуправе, и свих јавних предузећа и установа које би у свом поседу могле да имају чињенице, податке и сазнања која се односе на одуз</w:t>
      </w:r>
      <w:r>
        <w:rPr>
          <w:lang w:val="sr-Cyrl-RS"/>
        </w:rPr>
        <w:t>имање и трговину новорођеном децом.</w:t>
      </w:r>
    </w:p>
    <w:p w:rsidR="006655F5" w:rsidRPr="00107D8D" w:rsidRDefault="006655F5" w:rsidP="006655F5">
      <w:pPr>
        <w:ind w:firstLine="720"/>
        <w:jc w:val="both"/>
        <w:rPr>
          <w:lang w:val="sr-Cyrl-RS"/>
        </w:rPr>
      </w:pPr>
    </w:p>
    <w:p w:rsidR="006655F5" w:rsidRDefault="006655F5" w:rsidP="006655F5">
      <w:pPr>
        <w:ind w:firstLine="720"/>
        <w:jc w:val="both"/>
        <w:rPr>
          <w:lang w:val="sr-Cyrl-RS"/>
        </w:rPr>
      </w:pPr>
      <w:r>
        <w:rPr>
          <w:lang w:val="sr-Cyrl-RS"/>
        </w:rPr>
        <w:lastRenderedPageBreak/>
        <w:t xml:space="preserve">Сви субјекти из става 2. овог члана </w:t>
      </w:r>
      <w:r w:rsidRPr="00303B9F">
        <w:rPr>
          <w:lang w:val="sr-Cyrl-RS"/>
        </w:rPr>
        <w:t xml:space="preserve"> у обавези су да </w:t>
      </w:r>
      <w:r>
        <w:rPr>
          <w:lang w:val="sr-Cyrl-RS"/>
        </w:rPr>
        <w:t>Комисији</w:t>
      </w:r>
      <w:r w:rsidRPr="00303B9F">
        <w:rPr>
          <w:lang w:val="sr-Cyrl-RS"/>
        </w:rPr>
        <w:t xml:space="preserve"> омогуће приступ свим подацима </w:t>
      </w:r>
      <w:r>
        <w:rPr>
          <w:lang w:val="sr-Cyrl-RS"/>
        </w:rPr>
        <w:t>којима располажу и разговор са запосленима у вези са задатком Комисије.</w:t>
      </w:r>
    </w:p>
    <w:p w:rsidR="006655F5" w:rsidRDefault="006655F5" w:rsidP="006655F5">
      <w:pPr>
        <w:ind w:firstLine="720"/>
        <w:jc w:val="both"/>
        <w:rPr>
          <w:lang w:val="sr-Cyrl-RS"/>
        </w:rPr>
      </w:pPr>
      <w:r>
        <w:rPr>
          <w:lang w:val="sr-Cyrl-RS"/>
        </w:rPr>
        <w:t xml:space="preserve">Комисија може обрађивати податке о личности само по добијеној сагласности </w:t>
      </w:r>
      <w:r w:rsidRPr="00DF37A3">
        <w:rPr>
          <w:lang w:val="sr-Cyrl-RS"/>
        </w:rPr>
        <w:t>Повереника за информације од јавног значаја и заштиту података о личности</w:t>
      </w:r>
      <w:r>
        <w:rPr>
          <w:lang w:val="sr-Cyrl-RS"/>
        </w:rPr>
        <w:t>, који је дужан да по захтеву Комисије одлучи у року од пет дана од дана пријема захтева.</w:t>
      </w:r>
    </w:p>
    <w:p w:rsidR="006655F5" w:rsidRDefault="006655F5" w:rsidP="006655F5">
      <w:pPr>
        <w:ind w:firstLine="720"/>
        <w:jc w:val="both"/>
        <w:rPr>
          <w:lang w:val="sr-Cyrl-RS"/>
        </w:rPr>
      </w:pPr>
      <w:r>
        <w:rPr>
          <w:lang w:val="sr-Cyrl-RS"/>
        </w:rPr>
        <w:t>Комисија има 15 чланова, од којих шест чланова Влада именује из реда представника министарстава надлежних за послове: правосуђа, унутрашњих послова, здравља, бриге о породици, државне управе, као и Безбедносно-информативне агенције, а девет чланова из реда представника регистрованих удружења родитеља која се баве питањима нестале новорођене деце, на усаглашени предлог тих удружења.</w:t>
      </w:r>
    </w:p>
    <w:p w:rsidR="006655F5" w:rsidRDefault="006655F5" w:rsidP="006655F5">
      <w:pPr>
        <w:ind w:firstLine="720"/>
        <w:jc w:val="both"/>
        <w:rPr>
          <w:lang w:val="sr-Cyrl-RS"/>
        </w:rPr>
      </w:pPr>
      <w:r>
        <w:rPr>
          <w:lang w:val="sr-Cyrl-RS"/>
        </w:rPr>
        <w:t>Комисија одлучује већином гласова од укупног броја чланова Комисије.</w:t>
      </w:r>
    </w:p>
    <w:p w:rsidR="006655F5" w:rsidRDefault="006655F5" w:rsidP="006655F5">
      <w:pPr>
        <w:ind w:firstLine="720"/>
        <w:jc w:val="both"/>
        <w:rPr>
          <w:lang w:val="sr-Cyrl-RS"/>
        </w:rPr>
      </w:pPr>
      <w:r>
        <w:rPr>
          <w:lang w:val="sr-Cyrl-RS"/>
        </w:rPr>
        <w:t xml:space="preserve">Комисија доноси пословник о свом раду. </w:t>
      </w:r>
    </w:p>
    <w:p w:rsidR="006655F5" w:rsidRDefault="006655F5" w:rsidP="006655F5">
      <w:pPr>
        <w:ind w:firstLine="720"/>
        <w:jc w:val="both"/>
        <w:rPr>
          <w:lang w:val="sr-Cyrl-RS"/>
        </w:rPr>
      </w:pPr>
      <w:r>
        <w:rPr>
          <w:lang w:val="sr-Cyrl-RS"/>
        </w:rPr>
        <w:t xml:space="preserve">Комисија бира председника из реда чланова који су представници </w:t>
      </w:r>
      <w:r w:rsidRPr="00850A65">
        <w:rPr>
          <w:lang w:val="sr-Cyrl-RS"/>
        </w:rPr>
        <w:t xml:space="preserve">регистрованих удружења </w:t>
      </w:r>
      <w:r>
        <w:rPr>
          <w:lang w:val="sr-Cyrl-RS"/>
        </w:rPr>
        <w:t xml:space="preserve">родитеља </w:t>
      </w:r>
      <w:r w:rsidRPr="00850A65">
        <w:rPr>
          <w:lang w:val="sr-Cyrl-RS"/>
        </w:rPr>
        <w:t>која се баве питањима нестале новорођене деце</w:t>
      </w:r>
      <w:r>
        <w:rPr>
          <w:lang w:val="sr-Cyrl-RS"/>
        </w:rPr>
        <w:t xml:space="preserve">. </w:t>
      </w:r>
    </w:p>
    <w:p w:rsidR="006655F5" w:rsidRDefault="006655F5" w:rsidP="006655F5">
      <w:pPr>
        <w:ind w:firstLine="720"/>
        <w:jc w:val="both"/>
        <w:rPr>
          <w:lang w:val="sr-Cyrl-RS"/>
        </w:rPr>
      </w:pPr>
      <w:r>
        <w:rPr>
          <w:lang w:val="sr-Cyrl-RS"/>
        </w:rPr>
        <w:t>Комисија подноси годишњи извештај о свом раду Влади и надлежном одбору Народне скупштине.</w:t>
      </w:r>
    </w:p>
    <w:p w:rsidR="006655F5" w:rsidRDefault="006655F5" w:rsidP="006655F5">
      <w:pPr>
        <w:ind w:firstLine="720"/>
        <w:jc w:val="both"/>
        <w:rPr>
          <w:lang w:val="sr-Cyrl-RS"/>
        </w:rPr>
      </w:pPr>
      <w:r>
        <w:rPr>
          <w:lang w:val="sr-Cyrl-RS"/>
        </w:rPr>
        <w:t>Стручне и административно-техничке послове за потребе Комисије обавља Генерални секретаријат Владе.”</w:t>
      </w:r>
    </w:p>
    <w:p w:rsidR="006655F5" w:rsidRDefault="006655F5" w:rsidP="006655F5">
      <w:pPr>
        <w:ind w:firstLine="720"/>
        <w:jc w:val="both"/>
        <w:rPr>
          <w:lang w:val="sr-Cyrl-RS"/>
        </w:rPr>
      </w:pPr>
    </w:p>
    <w:p w:rsidR="006655F5" w:rsidRDefault="006655F5" w:rsidP="006655F5">
      <w:pPr>
        <w:jc w:val="center"/>
        <w:rPr>
          <w:lang w:val="sr-Cyrl-RS"/>
        </w:rPr>
      </w:pPr>
      <w:r>
        <w:rPr>
          <w:lang w:val="sr-Cyrl-RS"/>
        </w:rPr>
        <w:t>Образложење</w:t>
      </w:r>
    </w:p>
    <w:p w:rsidR="006655F5" w:rsidRDefault="006655F5" w:rsidP="006655F5">
      <w:pPr>
        <w:jc w:val="center"/>
        <w:rPr>
          <w:lang w:val="sr-Cyrl-RS"/>
        </w:rPr>
      </w:pPr>
    </w:p>
    <w:p w:rsidR="006655F5" w:rsidRPr="00850A65" w:rsidRDefault="006655F5" w:rsidP="006655F5">
      <w:pPr>
        <w:jc w:val="both"/>
        <w:rPr>
          <w:lang w:val="sr-Cyrl-RS"/>
        </w:rPr>
      </w:pPr>
      <w:r>
        <w:rPr>
          <w:lang w:val="sr-Cyrl-RS"/>
        </w:rPr>
        <w:tab/>
        <w:t xml:space="preserve">Амандманом се предлаже образовање </w:t>
      </w:r>
      <w:r w:rsidRPr="00850A65">
        <w:rPr>
          <w:lang w:val="sr-Cyrl-RS"/>
        </w:rPr>
        <w:t>Комисиј</w:t>
      </w:r>
      <w:r>
        <w:rPr>
          <w:lang w:val="sr-Cyrl-RS"/>
        </w:rPr>
        <w:t>е</w:t>
      </w:r>
      <w:r w:rsidRPr="00850A65">
        <w:rPr>
          <w:lang w:val="sr-Cyrl-RS"/>
        </w:rPr>
        <w:t xml:space="preserve"> за прикупљање чињеница о статусу новорођене деце за коју се сумња да су нестала из породилишта у Републици Србији</w:t>
      </w:r>
      <w:r>
        <w:rPr>
          <w:lang w:val="sr-Cyrl-RS"/>
        </w:rPr>
        <w:t>, уређује њен састав и друга питања од значаја за њен рад.</w:t>
      </w:r>
    </w:p>
    <w:p w:rsidR="003629E4" w:rsidRDefault="003629E4" w:rsidP="00641736">
      <w:pPr>
        <w:jc w:val="center"/>
        <w:rPr>
          <w:lang w:val="sr-Cyrl-RS"/>
        </w:rPr>
      </w:pPr>
    </w:p>
    <w:p w:rsidR="00C744B2" w:rsidRDefault="00641736" w:rsidP="00C744B2">
      <w:pPr>
        <w:jc w:val="both"/>
        <w:rPr>
          <w:noProof/>
          <w:lang w:val="sr-Cyrl-CS"/>
        </w:rPr>
      </w:pPr>
      <w:r>
        <w:rPr>
          <w:lang w:val="sr-Cyrl-RS"/>
        </w:rPr>
        <w:tab/>
      </w:r>
    </w:p>
    <w:p w:rsidR="00A21504" w:rsidRDefault="00A21504" w:rsidP="00A21504">
      <w:pPr>
        <w:ind w:firstLine="720"/>
        <w:jc w:val="both"/>
        <w:rPr>
          <w:noProof/>
          <w:lang w:val="sr-Cyrl-CS"/>
        </w:rPr>
      </w:pPr>
      <w:r>
        <w:rPr>
          <w:noProof/>
          <w:lang w:val="sr-Cyrl-CS"/>
        </w:rPr>
        <w:t xml:space="preserve"> </w:t>
      </w:r>
    </w:p>
    <w:p w:rsidR="00422718" w:rsidRPr="006655F5" w:rsidRDefault="00422718" w:rsidP="006655F5">
      <w:pPr>
        <w:jc w:val="right"/>
        <w:rPr>
          <w:lang w:val="ru-RU"/>
        </w:rPr>
      </w:pPr>
      <w:r>
        <w:rPr>
          <w:lang w:val="ru-RU"/>
        </w:rPr>
        <w:t xml:space="preserve">                                                                          </w:t>
      </w:r>
      <w:r w:rsidR="006655F5">
        <w:rPr>
          <w:lang w:val="ru-RU"/>
        </w:rPr>
        <w:t xml:space="preserve">                               </w:t>
      </w:r>
    </w:p>
    <w:p w:rsidR="00422718" w:rsidRPr="00B21E43" w:rsidRDefault="00422718" w:rsidP="00422718">
      <w:pPr>
        <w:jc w:val="both"/>
        <w:rPr>
          <w:lang w:val="ru-RU"/>
        </w:rPr>
      </w:pPr>
    </w:p>
    <w:p w:rsidR="00422718" w:rsidRDefault="00422718" w:rsidP="00422718">
      <w:pPr>
        <w:jc w:val="right"/>
      </w:pPr>
      <w:r>
        <w:rPr>
          <w:lang w:val="ru-RU"/>
        </w:rPr>
        <w:t>ПРЕДСЕДНИК ОДБОРА</w:t>
      </w:r>
    </w:p>
    <w:p w:rsidR="00F111B3" w:rsidRPr="00F111B3" w:rsidRDefault="00F111B3" w:rsidP="00422718">
      <w:pPr>
        <w:jc w:val="right"/>
      </w:pPr>
    </w:p>
    <w:p w:rsidR="00422718" w:rsidRDefault="00422718" w:rsidP="00422718">
      <w:pPr>
        <w:jc w:val="center"/>
        <w:rPr>
          <w:lang w:val="sr-Cyrl-CS"/>
        </w:rPr>
      </w:pPr>
      <w:r>
        <w:rPr>
          <w:lang w:val="ru-RU"/>
        </w:rPr>
        <w:t xml:space="preserve">                                                                                             Петар Петровић</w:t>
      </w:r>
    </w:p>
    <w:p w:rsidR="00422718" w:rsidRDefault="00422718" w:rsidP="00422718">
      <w:pPr>
        <w:jc w:val="both"/>
        <w:rPr>
          <w:lang w:val="sr-Cyrl-CS"/>
        </w:rPr>
      </w:pPr>
    </w:p>
    <w:p w:rsidR="00422718" w:rsidRDefault="00422718" w:rsidP="00422718"/>
    <w:p w:rsidR="00422718" w:rsidRPr="000B24FD" w:rsidRDefault="00422718" w:rsidP="00422718"/>
    <w:p w:rsidR="00422718" w:rsidRDefault="00422718" w:rsidP="00422718"/>
    <w:p w:rsidR="00985F7C" w:rsidRDefault="00985F7C"/>
    <w:sectPr w:rsidR="00985F7C" w:rsidSect="006C4D10">
      <w:headerReference w:type="default" r:id="rId7"/>
      <w:pgSz w:w="11909" w:h="16834" w:code="9"/>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9EF" w:rsidRDefault="004359EF" w:rsidP="006C4D10">
      <w:r>
        <w:separator/>
      </w:r>
    </w:p>
  </w:endnote>
  <w:endnote w:type="continuationSeparator" w:id="0">
    <w:p w:rsidR="004359EF" w:rsidRDefault="004359EF" w:rsidP="006C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9EF" w:rsidRDefault="004359EF" w:rsidP="006C4D10">
      <w:r>
        <w:separator/>
      </w:r>
    </w:p>
  </w:footnote>
  <w:footnote w:type="continuationSeparator" w:id="0">
    <w:p w:rsidR="004359EF" w:rsidRDefault="004359EF" w:rsidP="006C4D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9909079"/>
      <w:docPartObj>
        <w:docPartGallery w:val="Page Numbers (Top of Page)"/>
        <w:docPartUnique/>
      </w:docPartObj>
    </w:sdtPr>
    <w:sdtEndPr>
      <w:rPr>
        <w:noProof/>
      </w:rPr>
    </w:sdtEndPr>
    <w:sdtContent>
      <w:p w:rsidR="006C4D10" w:rsidRDefault="006C4D10">
        <w:pPr>
          <w:pStyle w:val="Header"/>
          <w:jc w:val="center"/>
        </w:pPr>
        <w:r>
          <w:fldChar w:fldCharType="begin"/>
        </w:r>
        <w:r>
          <w:instrText xml:space="preserve"> PAGE   \* MERGEFORMAT </w:instrText>
        </w:r>
        <w:r>
          <w:fldChar w:fldCharType="separate"/>
        </w:r>
        <w:r w:rsidR="00151DC1">
          <w:rPr>
            <w:noProof/>
          </w:rPr>
          <w:t>2</w:t>
        </w:r>
        <w:r>
          <w:rPr>
            <w:noProof/>
          </w:rPr>
          <w:fldChar w:fldCharType="end"/>
        </w:r>
      </w:p>
    </w:sdtContent>
  </w:sdt>
  <w:p w:rsidR="006C4D10" w:rsidRDefault="006C4D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718"/>
    <w:rsid w:val="00076188"/>
    <w:rsid w:val="000B59DE"/>
    <w:rsid w:val="00151DC1"/>
    <w:rsid w:val="00281CD8"/>
    <w:rsid w:val="003629E4"/>
    <w:rsid w:val="003F74E6"/>
    <w:rsid w:val="00422718"/>
    <w:rsid w:val="004359EF"/>
    <w:rsid w:val="00496D48"/>
    <w:rsid w:val="004A3BBE"/>
    <w:rsid w:val="0052465C"/>
    <w:rsid w:val="00564AA0"/>
    <w:rsid w:val="005773F9"/>
    <w:rsid w:val="00641736"/>
    <w:rsid w:val="006655F5"/>
    <w:rsid w:val="006954E9"/>
    <w:rsid w:val="006C4D10"/>
    <w:rsid w:val="007E60B1"/>
    <w:rsid w:val="00854133"/>
    <w:rsid w:val="008949CE"/>
    <w:rsid w:val="008F08B2"/>
    <w:rsid w:val="009754D7"/>
    <w:rsid w:val="0097563F"/>
    <w:rsid w:val="00985F7C"/>
    <w:rsid w:val="00A21504"/>
    <w:rsid w:val="00A336D8"/>
    <w:rsid w:val="00B93A47"/>
    <w:rsid w:val="00C046F1"/>
    <w:rsid w:val="00C744B2"/>
    <w:rsid w:val="00CA6260"/>
    <w:rsid w:val="00CB3BF4"/>
    <w:rsid w:val="00CD48FA"/>
    <w:rsid w:val="00CE6240"/>
    <w:rsid w:val="00D255A6"/>
    <w:rsid w:val="00DC6E06"/>
    <w:rsid w:val="00DD00D2"/>
    <w:rsid w:val="00E052F8"/>
    <w:rsid w:val="00E21F6D"/>
    <w:rsid w:val="00E26BCA"/>
    <w:rsid w:val="00E62C87"/>
    <w:rsid w:val="00F111B3"/>
    <w:rsid w:val="00F37A7F"/>
    <w:rsid w:val="00F6434F"/>
    <w:rsid w:val="00F860D9"/>
    <w:rsid w:val="00FC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718"/>
    <w:pPr>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2718"/>
    <w:pPr>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6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65C"/>
    <w:rPr>
      <w:rFonts w:ascii="Segoe UI" w:eastAsia="Times New Roman" w:hAnsi="Segoe UI" w:cs="Segoe UI"/>
      <w:sz w:val="18"/>
      <w:szCs w:val="18"/>
    </w:rPr>
  </w:style>
  <w:style w:type="paragraph" w:styleId="NoSpacing">
    <w:name w:val="No Spacing"/>
    <w:uiPriority w:val="1"/>
    <w:qFormat/>
    <w:rsid w:val="00F111B3"/>
    <w:pPr>
      <w:jc w:val="left"/>
    </w:pPr>
    <w:rPr>
      <w:rFonts w:eastAsia="Times New Roman" w:cs="Times New Roman"/>
      <w:szCs w:val="24"/>
    </w:rPr>
  </w:style>
  <w:style w:type="paragraph" w:styleId="Header">
    <w:name w:val="header"/>
    <w:basedOn w:val="Normal"/>
    <w:link w:val="HeaderChar"/>
    <w:uiPriority w:val="99"/>
    <w:unhideWhenUsed/>
    <w:rsid w:val="006C4D10"/>
    <w:pPr>
      <w:tabs>
        <w:tab w:val="center" w:pos="4680"/>
        <w:tab w:val="right" w:pos="9360"/>
      </w:tabs>
    </w:pPr>
  </w:style>
  <w:style w:type="character" w:customStyle="1" w:styleId="HeaderChar">
    <w:name w:val="Header Char"/>
    <w:basedOn w:val="DefaultParagraphFont"/>
    <w:link w:val="Header"/>
    <w:uiPriority w:val="99"/>
    <w:rsid w:val="006C4D10"/>
    <w:rPr>
      <w:rFonts w:eastAsia="Times New Roman" w:cs="Times New Roman"/>
      <w:szCs w:val="24"/>
    </w:rPr>
  </w:style>
  <w:style w:type="paragraph" w:styleId="Footer">
    <w:name w:val="footer"/>
    <w:basedOn w:val="Normal"/>
    <w:link w:val="FooterChar"/>
    <w:uiPriority w:val="99"/>
    <w:unhideWhenUsed/>
    <w:rsid w:val="006C4D10"/>
    <w:pPr>
      <w:tabs>
        <w:tab w:val="center" w:pos="4680"/>
        <w:tab w:val="right" w:pos="9360"/>
      </w:tabs>
    </w:pPr>
  </w:style>
  <w:style w:type="character" w:customStyle="1" w:styleId="FooterChar">
    <w:name w:val="Footer Char"/>
    <w:basedOn w:val="DefaultParagraphFont"/>
    <w:link w:val="Footer"/>
    <w:uiPriority w:val="99"/>
    <w:rsid w:val="006C4D10"/>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718"/>
    <w:pPr>
      <w:jc w:val="left"/>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2718"/>
    <w:pPr>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246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65C"/>
    <w:rPr>
      <w:rFonts w:ascii="Segoe UI" w:eastAsia="Times New Roman" w:hAnsi="Segoe UI" w:cs="Segoe UI"/>
      <w:sz w:val="18"/>
      <w:szCs w:val="18"/>
    </w:rPr>
  </w:style>
  <w:style w:type="paragraph" w:styleId="NoSpacing">
    <w:name w:val="No Spacing"/>
    <w:uiPriority w:val="1"/>
    <w:qFormat/>
    <w:rsid w:val="00F111B3"/>
    <w:pPr>
      <w:jc w:val="left"/>
    </w:pPr>
    <w:rPr>
      <w:rFonts w:eastAsia="Times New Roman" w:cs="Times New Roman"/>
      <w:szCs w:val="24"/>
    </w:rPr>
  </w:style>
  <w:style w:type="paragraph" w:styleId="Header">
    <w:name w:val="header"/>
    <w:basedOn w:val="Normal"/>
    <w:link w:val="HeaderChar"/>
    <w:uiPriority w:val="99"/>
    <w:unhideWhenUsed/>
    <w:rsid w:val="006C4D10"/>
    <w:pPr>
      <w:tabs>
        <w:tab w:val="center" w:pos="4680"/>
        <w:tab w:val="right" w:pos="9360"/>
      </w:tabs>
    </w:pPr>
  </w:style>
  <w:style w:type="character" w:customStyle="1" w:styleId="HeaderChar">
    <w:name w:val="Header Char"/>
    <w:basedOn w:val="DefaultParagraphFont"/>
    <w:link w:val="Header"/>
    <w:uiPriority w:val="99"/>
    <w:rsid w:val="006C4D10"/>
    <w:rPr>
      <w:rFonts w:eastAsia="Times New Roman" w:cs="Times New Roman"/>
      <w:szCs w:val="24"/>
    </w:rPr>
  </w:style>
  <w:style w:type="paragraph" w:styleId="Footer">
    <w:name w:val="footer"/>
    <w:basedOn w:val="Normal"/>
    <w:link w:val="FooterChar"/>
    <w:uiPriority w:val="99"/>
    <w:unhideWhenUsed/>
    <w:rsid w:val="006C4D10"/>
    <w:pPr>
      <w:tabs>
        <w:tab w:val="center" w:pos="4680"/>
        <w:tab w:val="right" w:pos="9360"/>
      </w:tabs>
    </w:pPr>
  </w:style>
  <w:style w:type="character" w:customStyle="1" w:styleId="FooterChar">
    <w:name w:val="Footer Char"/>
    <w:basedOn w:val="DefaultParagraphFont"/>
    <w:link w:val="Footer"/>
    <w:uiPriority w:val="99"/>
    <w:rsid w:val="006C4D10"/>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3</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Sanja Pecelj</cp:lastModifiedBy>
  <cp:revision>14</cp:revision>
  <cp:lastPrinted>2020-02-24T07:18:00Z</cp:lastPrinted>
  <dcterms:created xsi:type="dcterms:W3CDTF">2020-02-21T11:35:00Z</dcterms:created>
  <dcterms:modified xsi:type="dcterms:W3CDTF">2020-02-28T17:44:00Z</dcterms:modified>
</cp:coreProperties>
</file>